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7B8E" w14:textId="77777777" w:rsidR="003C3F59" w:rsidRDefault="003C3F59" w:rsidP="003C3F59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3CB4AC9C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7A4EB516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3885F3B8" w14:textId="5356B1A8" w:rsidR="003C3F59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DC7C81">
        <w:rPr>
          <w:rFonts w:ascii="Goudy Old Style" w:hAnsi="Goudy Old Style"/>
          <w:b/>
          <w:sz w:val="24"/>
        </w:rPr>
        <w:t>Monday</w:t>
      </w:r>
      <w:r>
        <w:rPr>
          <w:rFonts w:ascii="Goudy Old Style" w:hAnsi="Goudy Old Style"/>
          <w:b/>
          <w:sz w:val="24"/>
        </w:rPr>
        <w:br/>
      </w:r>
      <w:r w:rsidR="00DC7C81">
        <w:rPr>
          <w:rFonts w:ascii="Goudy Old Style" w:hAnsi="Goudy Old Style"/>
          <w:b/>
          <w:sz w:val="24"/>
        </w:rPr>
        <w:t>December</w:t>
      </w:r>
      <w:r w:rsidR="003719B9">
        <w:rPr>
          <w:rFonts w:ascii="Goudy Old Style" w:hAnsi="Goudy Old Style"/>
          <w:b/>
          <w:sz w:val="24"/>
        </w:rPr>
        <w:t xml:space="preserve"> 9th</w:t>
      </w:r>
      <w:r>
        <w:rPr>
          <w:rFonts w:ascii="Goudy Old Style" w:hAnsi="Goudy Old Style"/>
          <w:b/>
          <w:sz w:val="24"/>
        </w:rPr>
        <w:t>, 2024</w:t>
      </w:r>
    </w:p>
    <w:p w14:paraId="05E3B4E3" w14:textId="77777777" w:rsidR="003C3F59" w:rsidRPr="0096255C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0B9F102E" w14:textId="1056EC98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bookmarkStart w:id="0" w:name="_Hlk172550383"/>
      <w:r>
        <w:rPr>
          <w:rFonts w:ascii="Goudy Old Style" w:hAnsi="Goudy Old Style" w:cs="Arial"/>
          <w:i/>
        </w:rPr>
        <w:t xml:space="preserve">Minutes of the Town of Mossbank Regular Council Meeting held in the Council Chambers of the Municipal Office located at 311 Main Street, Mossbank, Saskatchewan on Tuesday </w:t>
      </w:r>
      <w:r w:rsidR="003719B9">
        <w:rPr>
          <w:rFonts w:ascii="Goudy Old Style" w:hAnsi="Goudy Old Style" w:cs="Arial"/>
          <w:i/>
        </w:rPr>
        <w:t>December 9th</w:t>
      </w:r>
      <w:r>
        <w:rPr>
          <w:rFonts w:ascii="Goudy Old Style" w:hAnsi="Goudy Old Style" w:cs="Arial"/>
          <w:i/>
        </w:rPr>
        <w:t>, 2024 @ 7:00 pm.</w:t>
      </w:r>
    </w:p>
    <w:p w14:paraId="703C7286" w14:textId="02CA7CE5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Greg Foreman, Councillor Tom Howe, Councillor </w:t>
      </w:r>
      <w:r w:rsidR="00965803">
        <w:rPr>
          <w:rFonts w:ascii="Goudy Old Style" w:hAnsi="Goudy Old Style" w:cs="Arial"/>
          <w:i/>
        </w:rPr>
        <w:t>Chris Costle</w:t>
      </w:r>
      <w:r w:rsidR="001F0BBF">
        <w:rPr>
          <w:rFonts w:ascii="Goudy Old Style" w:hAnsi="Goudy Old Style" w:cs="Arial"/>
          <w:i/>
        </w:rPr>
        <w:t>y</w:t>
      </w:r>
      <w:r>
        <w:rPr>
          <w:rFonts w:ascii="Goudy Old Style" w:hAnsi="Goudy Old Style" w:cs="Arial"/>
          <w:i/>
        </w:rPr>
        <w:t>, Councillor Kristi Green,</w:t>
      </w:r>
      <w:r w:rsidRPr="004B0808">
        <w:rPr>
          <w:rFonts w:ascii="Goudy Old Style" w:hAnsi="Goudy Old Style" w:cs="Arial"/>
          <w:i/>
        </w:rPr>
        <w:t xml:space="preserve"> </w:t>
      </w:r>
      <w:r>
        <w:rPr>
          <w:rFonts w:ascii="Goudy Old Style" w:hAnsi="Goudy Old Style" w:cs="Arial"/>
          <w:i/>
        </w:rPr>
        <w:t xml:space="preserve">Councillor </w:t>
      </w:r>
      <w:r w:rsidR="00965803">
        <w:rPr>
          <w:rFonts w:ascii="Goudy Old Style" w:hAnsi="Goudy Old Style" w:cs="Arial"/>
          <w:i/>
        </w:rPr>
        <w:t>Gregg Nag</w:t>
      </w:r>
      <w:r w:rsidR="003719B9">
        <w:rPr>
          <w:rFonts w:ascii="Goudy Old Style" w:hAnsi="Goudy Old Style" w:cs="Arial"/>
          <w:i/>
        </w:rPr>
        <w:t>el</w:t>
      </w:r>
      <w:r w:rsidR="00DC7C81">
        <w:rPr>
          <w:rFonts w:ascii="Goudy Old Style" w:hAnsi="Goudy Old Style" w:cs="Arial"/>
          <w:i/>
        </w:rPr>
        <w:t xml:space="preserve">, Councillor Darren Wolitski </w:t>
      </w:r>
      <w:r>
        <w:rPr>
          <w:rFonts w:ascii="Goudy Old Style" w:hAnsi="Goudy Old Style" w:cs="Arial"/>
          <w:i/>
        </w:rPr>
        <w:t xml:space="preserve">and CAO Anna Finlay were in attendance at the call to order. </w:t>
      </w:r>
      <w:r w:rsidR="001F0BBF">
        <w:rPr>
          <w:rFonts w:ascii="Goudy Old Style" w:hAnsi="Goudy Old Style" w:cs="Arial"/>
          <w:i/>
        </w:rPr>
        <w:t>Councillor Bonnie Olafson was absent.</w:t>
      </w:r>
    </w:p>
    <w:bookmarkEnd w:id="0"/>
    <w:p w14:paraId="5A027943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2BF2DF79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Guests: none</w:t>
      </w:r>
    </w:p>
    <w:p w14:paraId="3253075B" w14:textId="676738B2" w:rsidR="00D84D40" w:rsidRDefault="00D84D40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0460B9EB" w14:textId="638DE6BD" w:rsidR="00D84D40" w:rsidRDefault="00D84D40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Delegate : Kiall Jennett</w:t>
      </w:r>
    </w:p>
    <w:p w14:paraId="298BBA88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707FCA3F" w14:textId="7379401B" w:rsidR="003C3F59" w:rsidRDefault="003719B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</w:t>
      </w:r>
      <w:r w:rsidR="003C3F59">
        <w:rPr>
          <w:rFonts w:ascii="Goudy Old Style" w:hAnsi="Goudy Old Style" w:cs="Arial"/>
          <w:i/>
        </w:rPr>
        <w:t xml:space="preserve"> called the meeting to order at </w:t>
      </w:r>
      <w:r w:rsidR="00DC7C81">
        <w:rPr>
          <w:rFonts w:ascii="Goudy Old Style" w:hAnsi="Goudy Old Style" w:cs="Arial"/>
          <w:i/>
        </w:rPr>
        <w:t>6:58</w:t>
      </w:r>
      <w:r w:rsidR="003C3F59">
        <w:rPr>
          <w:rFonts w:ascii="Goudy Old Style" w:hAnsi="Goudy Old Style" w:cs="Arial"/>
          <w:i/>
        </w:rPr>
        <w:t xml:space="preserve"> p.m.</w:t>
      </w:r>
    </w:p>
    <w:p w14:paraId="717EC0BB" w14:textId="77777777" w:rsidR="003C3F59" w:rsidRDefault="003C3F59" w:rsidP="003C3F59">
      <w:pPr>
        <w:spacing w:after="0" w:line="240" w:lineRule="auto"/>
        <w:rPr>
          <w:b/>
        </w:rPr>
      </w:pPr>
    </w:p>
    <w:p w14:paraId="2AE52719" w14:textId="77777777" w:rsidR="0004341F" w:rsidRDefault="0004341F" w:rsidP="003C3F59">
      <w:pPr>
        <w:spacing w:after="0" w:line="240" w:lineRule="auto"/>
        <w:rPr>
          <w:rFonts w:cs="Calibri"/>
          <w:b/>
        </w:rPr>
      </w:pPr>
    </w:p>
    <w:p w14:paraId="525B78DC" w14:textId="77777777" w:rsidR="00965803" w:rsidRDefault="00965803" w:rsidP="003C3F59">
      <w:pPr>
        <w:spacing w:after="0" w:line="240" w:lineRule="auto"/>
        <w:rPr>
          <w:rFonts w:cs="Calibri"/>
          <w:b/>
        </w:rPr>
      </w:pPr>
    </w:p>
    <w:p w14:paraId="26B4AADD" w14:textId="460F41C8" w:rsidR="003C3F59" w:rsidRPr="009B14CC" w:rsidRDefault="003C3F59" w:rsidP="003C3F59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7C0BAD88" w14:textId="58CD16AF" w:rsidR="003C3F59" w:rsidRDefault="00DC7C81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335</w:t>
      </w:r>
      <w:r w:rsidR="003C3F59">
        <w:rPr>
          <w:rFonts w:cs="Calibri"/>
        </w:rPr>
        <w:t>/24</w:t>
      </w:r>
      <w:r w:rsidR="003C3F59">
        <w:rPr>
          <w:rFonts w:cs="Calibri"/>
        </w:rPr>
        <w:tab/>
        <w:t xml:space="preserve">Councillor </w:t>
      </w:r>
      <w:r w:rsidR="001B1B9F">
        <w:rPr>
          <w:rFonts w:cs="Calibri"/>
        </w:rPr>
        <w:t>Howe</w:t>
      </w:r>
      <w:r w:rsidR="003C3F59">
        <w:rPr>
          <w:rFonts w:cs="Calibri"/>
        </w:rPr>
        <w:t xml:space="preserve"> – That the agenda be adopted as amended.</w:t>
      </w:r>
    </w:p>
    <w:p w14:paraId="670D4506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031DD285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2A21FBE7" w14:textId="77777777" w:rsidR="003C3F59" w:rsidRPr="00733269" w:rsidRDefault="003C3F59" w:rsidP="003C3F59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74C9A09D" w14:textId="77777777" w:rsidR="003C3F59" w:rsidRDefault="003C3F59" w:rsidP="003C3F59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46C28DC2" w14:textId="225AB5C5" w:rsidR="002720DD" w:rsidRDefault="003719B9" w:rsidP="002720DD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336</w:t>
      </w:r>
      <w:r w:rsidR="003C3F59">
        <w:rPr>
          <w:rFonts w:cs="Calibri"/>
        </w:rPr>
        <w:t>/24</w:t>
      </w:r>
      <w:r w:rsidR="003C3F59">
        <w:rPr>
          <w:rFonts w:cs="Calibri"/>
        </w:rPr>
        <w:tab/>
      </w:r>
      <w:r w:rsidR="002720DD">
        <w:rPr>
          <w:rFonts w:cs="Calibri"/>
        </w:rPr>
        <w:t xml:space="preserve">Councillor </w:t>
      </w:r>
      <w:r w:rsidR="001B1B9F">
        <w:rPr>
          <w:rFonts w:cs="Calibri"/>
        </w:rPr>
        <w:t>Wolitski</w:t>
      </w:r>
      <w:r w:rsidR="002720DD">
        <w:rPr>
          <w:rFonts w:cs="Calibri"/>
        </w:rPr>
        <w:t xml:space="preserve"> – </w:t>
      </w:r>
      <w:r w:rsidR="009A1E87">
        <w:rPr>
          <w:rFonts w:cs="Calibri"/>
        </w:rPr>
        <w:t xml:space="preserve">That the </w:t>
      </w:r>
      <w:r w:rsidR="00DC7C81">
        <w:rPr>
          <w:rFonts w:cs="Calibri"/>
        </w:rPr>
        <w:t>November 19,</w:t>
      </w:r>
      <w:r w:rsidR="009A1E87">
        <w:rPr>
          <w:rFonts w:cs="Calibri"/>
        </w:rPr>
        <w:t xml:space="preserve"> 2024 minutes be adopted as amended.</w:t>
      </w:r>
    </w:p>
    <w:p w14:paraId="4DE84288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624D3924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3423EB74" w14:textId="7A1EC243" w:rsidR="001B1B9F" w:rsidRDefault="001B1B9F" w:rsidP="003C3F59">
      <w:pPr>
        <w:spacing w:after="0" w:line="240" w:lineRule="auto"/>
        <w:ind w:left="1134" w:hanging="1134"/>
        <w:rPr>
          <w:rFonts w:cs="Calibri"/>
        </w:rPr>
      </w:pPr>
    </w:p>
    <w:p w14:paraId="3242E6EB" w14:textId="77CAD577" w:rsidR="001B1B9F" w:rsidRDefault="001B1B9F" w:rsidP="003C3F59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RM GRADER USE</w:t>
      </w:r>
    </w:p>
    <w:p w14:paraId="406B7DC4" w14:textId="5483F588" w:rsidR="001B1B9F" w:rsidRDefault="001B1B9F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337/24</w:t>
      </w:r>
      <w:r>
        <w:rPr>
          <w:rFonts w:cs="Calibri"/>
        </w:rPr>
        <w:tab/>
        <w:t>Councillor Costley – To approve the rental of a manned grader for clearing Main Street from RM 102 at a cost of $150 per hour.</w:t>
      </w:r>
    </w:p>
    <w:p w14:paraId="77C5EA4A" w14:textId="77777777" w:rsidR="001B1B9F" w:rsidRDefault="001B1B9F" w:rsidP="003C3F59">
      <w:pPr>
        <w:spacing w:after="0" w:line="240" w:lineRule="auto"/>
        <w:ind w:left="1134" w:hanging="1134"/>
        <w:rPr>
          <w:rFonts w:cs="Calibri"/>
        </w:rPr>
      </w:pPr>
    </w:p>
    <w:p w14:paraId="412DF7AC" w14:textId="56B0E37C" w:rsidR="001B1B9F" w:rsidRPr="001B1B9F" w:rsidRDefault="001B1B9F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795FCD5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601160A7" w14:textId="77777777" w:rsidR="003C3F59" w:rsidRDefault="003C3F59" w:rsidP="003C3F59">
      <w:pPr>
        <w:spacing w:after="0" w:line="240" w:lineRule="auto"/>
        <w:rPr>
          <w:rFonts w:cs="Calibri"/>
          <w:b/>
        </w:rPr>
      </w:pPr>
      <w:bookmarkStart w:id="1" w:name="_Hlk137729362"/>
      <w:r>
        <w:rPr>
          <w:rFonts w:cs="Calibri"/>
          <w:b/>
        </w:rPr>
        <w:t>FILE CORRESPONDENCE</w:t>
      </w:r>
    </w:p>
    <w:p w14:paraId="7A457A39" w14:textId="47066B4F" w:rsidR="002720DD" w:rsidRDefault="001B1B9F" w:rsidP="002720DD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338</w:t>
      </w:r>
      <w:r w:rsidR="003C3F59">
        <w:rPr>
          <w:rFonts w:cs="Calibri"/>
        </w:rPr>
        <w:t>/24</w:t>
      </w:r>
      <w:r w:rsidR="003C3F59">
        <w:rPr>
          <w:rFonts w:cs="Calibri"/>
        </w:rPr>
        <w:tab/>
        <w:t xml:space="preserve">Councillor </w:t>
      </w:r>
      <w:r>
        <w:rPr>
          <w:rFonts w:cs="Calibri"/>
        </w:rPr>
        <w:t>Green</w:t>
      </w:r>
      <w:r w:rsidR="002720DD">
        <w:rPr>
          <w:rFonts w:cs="Calibri"/>
        </w:rPr>
        <w:t xml:space="preserve"> – </w:t>
      </w:r>
      <w:r w:rsidR="009A1E87">
        <w:rPr>
          <w:rFonts w:cs="Calibri"/>
        </w:rPr>
        <w:t>That the correspondence be acknowledged and filed as presented.</w:t>
      </w:r>
    </w:p>
    <w:p w14:paraId="79D4DF51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0A690E96" w14:textId="60BACE45" w:rsidR="003F2076" w:rsidRPr="00C15F51" w:rsidRDefault="003C3F59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Pr="000974C1">
        <w:rPr>
          <w:rFonts w:cs="Calibri"/>
        </w:rPr>
        <w:t xml:space="preserve"> </w:t>
      </w:r>
      <w:bookmarkEnd w:id="1"/>
    </w:p>
    <w:p w14:paraId="5FF1B650" w14:textId="77777777" w:rsidR="003F2076" w:rsidRDefault="003F2076" w:rsidP="003C3F59">
      <w:pPr>
        <w:spacing w:after="0" w:line="240" w:lineRule="auto"/>
        <w:rPr>
          <w:rFonts w:cs="Calibri"/>
          <w:b/>
          <w:bCs/>
        </w:rPr>
      </w:pPr>
    </w:p>
    <w:p w14:paraId="3368DC64" w14:textId="7B615473" w:rsidR="003C3F59" w:rsidRDefault="003C3F59" w:rsidP="003C3F5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58DBCA2F" w14:textId="182E9443" w:rsidR="003C3F59" w:rsidRDefault="001B1B9F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339</w:t>
      </w:r>
      <w:r w:rsidR="003C3F59">
        <w:rPr>
          <w:rFonts w:cs="Calibri"/>
        </w:rPr>
        <w:t>/24</w:t>
      </w:r>
      <w:r w:rsidR="003C3F59">
        <w:rPr>
          <w:rFonts w:cs="Calibri"/>
          <w:b/>
          <w:bCs/>
        </w:rPr>
        <w:tab/>
      </w:r>
      <w:r w:rsidR="003C3F59">
        <w:rPr>
          <w:rFonts w:cs="Calibri"/>
        </w:rPr>
        <w:t>Councillor Green – That the manager reports be accepted as presented.</w:t>
      </w:r>
    </w:p>
    <w:p w14:paraId="02E84F76" w14:textId="77777777" w:rsidR="003C3F59" w:rsidRDefault="003C3F59" w:rsidP="003C3F59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 </w:t>
      </w:r>
    </w:p>
    <w:p w14:paraId="253D01F0" w14:textId="77777777" w:rsidR="003C3F59" w:rsidRDefault="003C3F59" w:rsidP="003C3F59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>
        <w:rPr>
          <w:i/>
          <w:iCs/>
        </w:rPr>
        <w:tab/>
      </w:r>
      <w:r>
        <w:t>CARRIED</w:t>
      </w:r>
      <w:r w:rsidRPr="000974C1">
        <w:rPr>
          <w:rFonts w:cs="Calibri"/>
        </w:rPr>
        <w:t xml:space="preserve"> </w:t>
      </w:r>
    </w:p>
    <w:p w14:paraId="30802424" w14:textId="77777777" w:rsidR="003C3F59" w:rsidRDefault="003C3F59" w:rsidP="003C3F59">
      <w:pPr>
        <w:pStyle w:val="NoSpacing"/>
        <w:ind w:left="1134" w:hanging="1440"/>
        <w:rPr>
          <w:rFonts w:eastAsiaTheme="minorHAnsi"/>
          <w:i/>
          <w:iCs/>
        </w:rPr>
      </w:pPr>
    </w:p>
    <w:p w14:paraId="3EF73C4A" w14:textId="77777777" w:rsidR="003C3F59" w:rsidRDefault="003C3F59" w:rsidP="003C3F59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bookmarkStart w:id="2" w:name="_Hlk131062805"/>
      <w:r>
        <w:rPr>
          <w:rFonts w:cs="Calibri"/>
          <w:b/>
          <w:bCs/>
        </w:rPr>
        <w:t>WATER SAMPLES AND REPORTS</w:t>
      </w:r>
    </w:p>
    <w:p w14:paraId="2DD0BA1A" w14:textId="234E4A20" w:rsidR="003C3F59" w:rsidRPr="001A5EFC" w:rsidRDefault="001B1B9F" w:rsidP="003C3F59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340</w:t>
      </w:r>
      <w:r w:rsidR="003C3F59">
        <w:rPr>
          <w:rFonts w:eastAsiaTheme="minorHAnsi"/>
        </w:rPr>
        <w:t>/24</w:t>
      </w:r>
      <w:r w:rsidR="003C3F59">
        <w:rPr>
          <w:rFonts w:eastAsiaTheme="minorHAnsi"/>
        </w:rPr>
        <w:tab/>
      </w:r>
      <w:r w:rsidR="003C3F59">
        <w:rPr>
          <w:rFonts w:cs="Calibri"/>
        </w:rPr>
        <w:t xml:space="preserve">Councillor </w:t>
      </w:r>
      <w:r w:rsidR="002720DD">
        <w:rPr>
          <w:rFonts w:cs="Calibri"/>
        </w:rPr>
        <w:t>Nagel</w:t>
      </w:r>
      <w:r w:rsidR="003C3F59">
        <w:rPr>
          <w:rFonts w:cs="Calibri"/>
        </w:rPr>
        <w:t xml:space="preserve"> </w:t>
      </w:r>
      <w:r w:rsidR="003C3F59" w:rsidRPr="001A5EFC">
        <w:rPr>
          <w:rFonts w:cs="Calibri"/>
        </w:rPr>
        <w:t xml:space="preserve">– That the chlorine and turbidity report and bacteriological water samples reports for </w:t>
      </w:r>
      <w:r>
        <w:rPr>
          <w:rFonts w:cs="Calibri"/>
        </w:rPr>
        <w:t>November</w:t>
      </w:r>
      <w:r w:rsidR="003C3F59">
        <w:rPr>
          <w:rFonts w:cs="Calibri"/>
        </w:rPr>
        <w:t xml:space="preserve"> </w:t>
      </w:r>
      <w:r w:rsidR="003C3F59" w:rsidRPr="001A5EFC">
        <w:rPr>
          <w:rFonts w:cs="Calibri"/>
        </w:rPr>
        <w:t xml:space="preserve">be </w:t>
      </w:r>
      <w:r w:rsidR="003C3F59">
        <w:rPr>
          <w:rFonts w:cs="Calibri"/>
        </w:rPr>
        <w:t>acknowledged and filed as presented.</w:t>
      </w:r>
    </w:p>
    <w:p w14:paraId="3B803B68" w14:textId="77777777" w:rsidR="003C3F59" w:rsidRPr="001A5EFC" w:rsidRDefault="003C3F59" w:rsidP="003C3F59">
      <w:pPr>
        <w:spacing w:after="0" w:line="240" w:lineRule="auto"/>
        <w:ind w:left="1134" w:hanging="1134"/>
        <w:rPr>
          <w:rFonts w:eastAsiaTheme="minorHAnsi"/>
        </w:rPr>
      </w:pPr>
    </w:p>
    <w:p w14:paraId="4173D4F4" w14:textId="77777777" w:rsidR="003C3F59" w:rsidRPr="001A5EFC" w:rsidRDefault="003C3F59" w:rsidP="003C3F59">
      <w:pPr>
        <w:spacing w:after="0" w:line="240" w:lineRule="auto"/>
        <w:ind w:left="1134" w:hanging="1134"/>
        <w:rPr>
          <w:rFonts w:eastAsiaTheme="minorHAnsi"/>
        </w:rPr>
      </w:pPr>
      <w:r w:rsidRPr="001A5EFC">
        <w:rPr>
          <w:rFonts w:eastAsiaTheme="minorHAnsi"/>
        </w:rPr>
        <w:tab/>
        <w:t xml:space="preserve">CARRIED </w:t>
      </w:r>
      <w:bookmarkEnd w:id="2"/>
    </w:p>
    <w:p w14:paraId="37388753" w14:textId="77777777" w:rsidR="002720DD" w:rsidRDefault="002720DD" w:rsidP="00C15F51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674F5ED1" w14:textId="10F58D40" w:rsidR="003C3F59" w:rsidRPr="001A5EFC" w:rsidRDefault="003C3F59" w:rsidP="003C3F59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 w:rsidRPr="001A5EFC">
        <w:rPr>
          <w:rFonts w:cs="Calibri"/>
          <w:b/>
          <w:bCs/>
        </w:rPr>
        <w:t xml:space="preserve">FINANCIAL REPORTS  </w:t>
      </w:r>
    </w:p>
    <w:p w14:paraId="6AF5628C" w14:textId="0A0FF8CF" w:rsidR="003C3F59" w:rsidRPr="001A5EFC" w:rsidRDefault="001B1B9F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341</w:t>
      </w:r>
      <w:r w:rsidR="003C3F59" w:rsidRPr="001A5EFC">
        <w:rPr>
          <w:rFonts w:cs="Calibri"/>
        </w:rPr>
        <w:t>/24</w:t>
      </w:r>
      <w:r w:rsidR="003C3F59" w:rsidRPr="001A5EFC">
        <w:rPr>
          <w:rFonts w:cs="Calibri"/>
        </w:rPr>
        <w:tab/>
        <w:t xml:space="preserve">Councillor </w:t>
      </w:r>
      <w:r>
        <w:rPr>
          <w:rFonts w:cs="Calibri"/>
        </w:rPr>
        <w:t>Costley</w:t>
      </w:r>
      <w:r w:rsidR="003C3F59">
        <w:rPr>
          <w:rFonts w:cs="Calibri"/>
        </w:rPr>
        <w:t xml:space="preserve"> </w:t>
      </w:r>
      <w:r w:rsidR="002720DD" w:rsidRPr="001A5EFC">
        <w:rPr>
          <w:rFonts w:cs="Calibri"/>
        </w:rPr>
        <w:t>–</w:t>
      </w:r>
      <w:r w:rsidR="002720DD">
        <w:rPr>
          <w:rFonts w:cs="Calibri"/>
        </w:rPr>
        <w:t xml:space="preserve"> </w:t>
      </w:r>
      <w:r w:rsidR="00743118">
        <w:rPr>
          <w:rFonts w:cs="Calibri"/>
        </w:rPr>
        <w:t xml:space="preserve">That the staff report and Bank Reconciliations for </w:t>
      </w:r>
      <w:r>
        <w:rPr>
          <w:rFonts w:cs="Calibri"/>
        </w:rPr>
        <w:t>November</w:t>
      </w:r>
      <w:r w:rsidR="00743118">
        <w:rPr>
          <w:rFonts w:cs="Calibri"/>
        </w:rPr>
        <w:t xml:space="preserve"> be approved as presented. Also, that the Financial Summary for </w:t>
      </w:r>
      <w:r>
        <w:rPr>
          <w:rFonts w:cs="Calibri"/>
        </w:rPr>
        <w:t>November</w:t>
      </w:r>
      <w:r w:rsidR="00743118">
        <w:rPr>
          <w:rFonts w:cs="Calibri"/>
        </w:rPr>
        <w:t xml:space="preserve"> be approved and attached to and form part of the minutes.</w:t>
      </w:r>
    </w:p>
    <w:p w14:paraId="62D280E7" w14:textId="77777777" w:rsidR="003C3F59" w:rsidRPr="001A5EFC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1749399D" w14:textId="21C8D16D" w:rsidR="00743118" w:rsidRPr="001A5EFC" w:rsidRDefault="003C3F59" w:rsidP="00EB144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 xml:space="preserve">CARRIED </w:t>
      </w:r>
    </w:p>
    <w:p w14:paraId="0C30E198" w14:textId="77777777" w:rsidR="003C3F59" w:rsidRPr="001A5EFC" w:rsidRDefault="003C3F59" w:rsidP="003C3F59">
      <w:pPr>
        <w:spacing w:after="0" w:line="240" w:lineRule="auto"/>
        <w:rPr>
          <w:rFonts w:cs="Calibri"/>
          <w:b/>
          <w:bCs/>
        </w:rPr>
      </w:pPr>
    </w:p>
    <w:p w14:paraId="4A4B3226" w14:textId="77777777" w:rsidR="003C3F59" w:rsidRPr="001A5EFC" w:rsidRDefault="003C3F59" w:rsidP="003C3F59">
      <w:pPr>
        <w:spacing w:after="0" w:line="240" w:lineRule="auto"/>
        <w:rPr>
          <w:rFonts w:cs="Calibri"/>
          <w:b/>
          <w:bCs/>
        </w:rPr>
      </w:pPr>
      <w:bookmarkStart w:id="3" w:name="_Hlk150422291"/>
      <w:r w:rsidRPr="001A5EFC">
        <w:rPr>
          <w:rFonts w:cs="Calibri"/>
          <w:b/>
          <w:bCs/>
        </w:rPr>
        <w:t>ACCOUNTS FOR APPROVAL</w:t>
      </w:r>
    </w:p>
    <w:p w14:paraId="41CFC2E8" w14:textId="5572E859" w:rsidR="003C3F59" w:rsidRPr="001A5EFC" w:rsidRDefault="00EB144D" w:rsidP="002720D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342</w:t>
      </w:r>
      <w:r w:rsidR="003C3F59" w:rsidRPr="001A5EFC">
        <w:rPr>
          <w:rFonts w:cs="Calibri"/>
        </w:rPr>
        <w:t>/24</w:t>
      </w:r>
      <w:r w:rsidR="003C3F59" w:rsidRPr="001A5EFC">
        <w:rPr>
          <w:rFonts w:cs="Calibri"/>
        </w:rPr>
        <w:tab/>
      </w:r>
      <w:r w:rsidR="003C3F59" w:rsidRPr="001A5EFC">
        <w:t xml:space="preserve">Councillor </w:t>
      </w:r>
      <w:r>
        <w:t>Green</w:t>
      </w:r>
      <w:r w:rsidR="003C3F59" w:rsidRPr="001A5EFC">
        <w:t xml:space="preserve"> </w:t>
      </w:r>
      <w:r w:rsidR="002720DD">
        <w:rPr>
          <w:rFonts w:cs="Calibri"/>
        </w:rPr>
        <w:t>–</w:t>
      </w:r>
      <w:r w:rsidR="003C3F59" w:rsidRPr="001A5EFC">
        <w:rPr>
          <w:rFonts w:cs="Calibri"/>
        </w:rPr>
        <w:t xml:space="preserve"> </w:t>
      </w:r>
      <w:bookmarkEnd w:id="3"/>
      <w:r w:rsidR="00743118">
        <w:rPr>
          <w:rFonts w:cs="Calibri"/>
        </w:rPr>
        <w:t xml:space="preserve">That the list of Accounts for Approval of AP Batch </w:t>
      </w:r>
      <w:r>
        <w:rPr>
          <w:rFonts w:cs="Calibri"/>
        </w:rPr>
        <w:t>2024-00116 to 2024-00124</w:t>
      </w:r>
      <w:r w:rsidR="00743118">
        <w:rPr>
          <w:rFonts w:cs="Calibri"/>
        </w:rPr>
        <w:t xml:space="preserve"> totaling $</w:t>
      </w:r>
      <w:r w:rsidR="003D3DD1">
        <w:rPr>
          <w:rFonts w:cs="Calibri"/>
        </w:rPr>
        <w:t>39</w:t>
      </w:r>
      <w:r w:rsidR="00022230">
        <w:rPr>
          <w:rFonts w:cs="Calibri"/>
        </w:rPr>
        <w:t>,</w:t>
      </w:r>
      <w:r w:rsidR="003D3DD1">
        <w:rPr>
          <w:rFonts w:cs="Calibri"/>
        </w:rPr>
        <w:t>248.45</w:t>
      </w:r>
      <w:r w:rsidR="00743118">
        <w:rPr>
          <w:rFonts w:cs="Calibri"/>
        </w:rPr>
        <w:t xml:space="preserve"> be approved, and that these be attached to and form part of the minutes.</w:t>
      </w:r>
    </w:p>
    <w:p w14:paraId="5A7515B9" w14:textId="77777777" w:rsidR="003C3F59" w:rsidRPr="001A5EFC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6DA181D8" w14:textId="77777777" w:rsidR="0065037C" w:rsidRDefault="003C3F59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>CARRIED</w:t>
      </w:r>
    </w:p>
    <w:p w14:paraId="30C67A6B" w14:textId="52F07411" w:rsidR="003F2076" w:rsidRPr="0065037C" w:rsidRDefault="003D3DD1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3D3DD1">
        <w:rPr>
          <w:rFonts w:cs="Calibri"/>
          <w:b/>
          <w:bCs/>
        </w:rPr>
        <w:lastRenderedPageBreak/>
        <w:t>BYLAW 14/24 SALE OF DEDICATED LAND</w:t>
      </w:r>
    </w:p>
    <w:p w14:paraId="13E6EC29" w14:textId="70C13229" w:rsidR="003F2076" w:rsidRDefault="003D3DD1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343/24</w:t>
      </w:r>
      <w:r>
        <w:rPr>
          <w:rFonts w:cs="Calibri"/>
        </w:rPr>
        <w:tab/>
        <w:t>Councillor Nagel - That the first reading of bylaw 14/24 Sale of Dedicated Land b</w:t>
      </w:r>
      <w:r w:rsidR="00022230">
        <w:rPr>
          <w:rFonts w:cs="Calibri"/>
        </w:rPr>
        <w:t>e</w:t>
      </w:r>
      <w:r>
        <w:rPr>
          <w:rFonts w:cs="Calibri"/>
        </w:rPr>
        <w:t xml:space="preserve"> postponed until the next regular council meeting. </w:t>
      </w:r>
    </w:p>
    <w:p w14:paraId="68EDA4EB" w14:textId="77777777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244518D" w14:textId="17EA2E18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49EAA86" w14:textId="77777777" w:rsidR="003D3DD1" w:rsidRDefault="003D3DD1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03ADDA4" w14:textId="5F2201AE" w:rsidR="003D3DD1" w:rsidRDefault="003D3DD1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 xml:space="preserve">CAO EMPLOYMENT CONTRACT </w:t>
      </w:r>
    </w:p>
    <w:p w14:paraId="4A71CAA9" w14:textId="26C26CF2" w:rsidR="003D3DD1" w:rsidRDefault="003D3DD1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344/24</w:t>
      </w:r>
      <w:r>
        <w:rPr>
          <w:rFonts w:cs="Calibri"/>
        </w:rPr>
        <w:tab/>
        <w:t>Councillor Nagel – That the CAO employment contract for Anna Finlay be amended as requested by council and signed by the mayor and attached to these minutes.</w:t>
      </w:r>
    </w:p>
    <w:p w14:paraId="4F39DABF" w14:textId="77777777" w:rsidR="003D3DD1" w:rsidRDefault="003D3DD1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285F5B7" w14:textId="2A7AAC03" w:rsidR="003D3DD1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7CB01F0" w14:textId="77777777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31F6BB3" w14:textId="05AEBE5A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PURCHASING POLICY</w:t>
      </w:r>
    </w:p>
    <w:p w14:paraId="127A98C9" w14:textId="7EEF1C5E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345/24</w:t>
      </w:r>
      <w:r>
        <w:rPr>
          <w:rFonts w:cs="Calibri"/>
        </w:rPr>
        <w:tab/>
        <w:t>Councillor Costley – That the purchasing policy be postponed until the next regular council meeting.</w:t>
      </w:r>
    </w:p>
    <w:p w14:paraId="0BEF4748" w14:textId="77777777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B4BED63" w14:textId="700EB92E" w:rsidR="00852379" w:rsidRDefault="00852379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3950F12" w14:textId="77777777" w:rsidR="00852379" w:rsidRDefault="00852379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C93F6E5" w14:textId="0B685FAA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 xml:space="preserve">8:15 </w:t>
      </w:r>
      <w:r w:rsidRPr="00D84D40">
        <w:rPr>
          <w:rFonts w:cs="Calibri"/>
          <w:i/>
          <w:iCs/>
        </w:rPr>
        <w:t xml:space="preserve">Kiall </w:t>
      </w:r>
      <w:r>
        <w:rPr>
          <w:rFonts w:cs="Calibri"/>
          <w:i/>
          <w:iCs/>
        </w:rPr>
        <w:t>Jennett joined meeting</w:t>
      </w:r>
    </w:p>
    <w:p w14:paraId="5AFDAB74" w14:textId="55E0A143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 xml:space="preserve">8:50 Kiall Jennett left meeting </w:t>
      </w:r>
    </w:p>
    <w:p w14:paraId="6DE3358A" w14:textId="77777777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</w:p>
    <w:p w14:paraId="06F764AF" w14:textId="5887E532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FALLEN AIRMEN DONATION</w:t>
      </w:r>
    </w:p>
    <w:p w14:paraId="29CBAB73" w14:textId="61847702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346/24</w:t>
      </w:r>
      <w:r>
        <w:rPr>
          <w:rFonts w:cs="Calibri"/>
        </w:rPr>
        <w:tab/>
        <w:t xml:space="preserve">Councillor Nagel – That council approve a payment of $250 </w:t>
      </w:r>
      <w:r w:rsidR="00852379">
        <w:rPr>
          <w:rFonts w:cs="Calibri"/>
        </w:rPr>
        <w:t>to Canadian Fallen Heroes to buy a plaque.</w:t>
      </w:r>
    </w:p>
    <w:p w14:paraId="093E7FC8" w14:textId="77777777" w:rsidR="00852379" w:rsidRDefault="00852379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6289A6F" w14:textId="3F5026E7" w:rsidR="00852379" w:rsidRDefault="00852379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DEFEATED</w:t>
      </w:r>
    </w:p>
    <w:p w14:paraId="441B9223" w14:textId="77777777" w:rsidR="00852379" w:rsidRDefault="00852379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332ED91" w14:textId="42BAC4CA" w:rsidR="00852379" w:rsidRDefault="00852379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CENTENNIAL DRIVE EXPANSION</w:t>
      </w:r>
    </w:p>
    <w:p w14:paraId="645DFB9E" w14:textId="3EAE3B2B" w:rsidR="00852379" w:rsidRDefault="00852379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347/24</w:t>
      </w:r>
      <w:r>
        <w:rPr>
          <w:rFonts w:cs="Calibri"/>
        </w:rPr>
        <w:tab/>
      </w:r>
      <w:r w:rsidR="001D55B0">
        <w:rPr>
          <w:rFonts w:cs="Calibri"/>
        </w:rPr>
        <w:t>Councillor Costley – That the approval of engineered drawings for the Centennial Drive Expansion be postponed to the next regular council meeting pending a meeting of the subdivision committee and Councillor Costley.</w:t>
      </w:r>
    </w:p>
    <w:p w14:paraId="25A6497E" w14:textId="77777777" w:rsidR="001D55B0" w:rsidRDefault="001D55B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357F5EF" w14:textId="6AA64525" w:rsidR="001D55B0" w:rsidRDefault="001D55B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62D03B7" w14:textId="77777777" w:rsidR="001D55B0" w:rsidRDefault="001D55B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27C5DAD" w14:textId="113B7EBE" w:rsidR="001D55B0" w:rsidRDefault="001D55B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MRS DECLARATION</w:t>
      </w:r>
    </w:p>
    <w:p w14:paraId="048873B2" w14:textId="458FC802" w:rsidR="001D55B0" w:rsidRPr="001D55B0" w:rsidRDefault="001D55B0" w:rsidP="001D55B0">
      <w:pPr>
        <w:tabs>
          <w:tab w:val="center" w:pos="0"/>
        </w:tabs>
        <w:spacing w:line="240" w:lineRule="auto"/>
        <w:ind w:left="1134" w:hanging="1134"/>
        <w:rPr>
          <w:rFonts w:cs="Calibri"/>
          <w:lang w:val="en-CA"/>
        </w:rPr>
      </w:pPr>
      <w:r>
        <w:rPr>
          <w:rFonts w:cs="Calibri"/>
        </w:rPr>
        <w:t>348/24</w:t>
      </w:r>
      <w:r>
        <w:rPr>
          <w:rFonts w:cs="Calibri"/>
        </w:rPr>
        <w:tab/>
        <w:t>Councillor Costley – That</w:t>
      </w:r>
      <w:r w:rsidRPr="001D55B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="0065037C" w:rsidRPr="001D55B0">
        <w:rPr>
          <w:rFonts w:cs="Calibri"/>
          <w:lang w:val="en-CA"/>
        </w:rPr>
        <w:t>the</w:t>
      </w:r>
      <w:r w:rsidRPr="001D55B0">
        <w:rPr>
          <w:rFonts w:cs="Calibri"/>
          <w:lang w:val="en-CA"/>
        </w:rPr>
        <w:t xml:space="preserve"> Council of the Town of Mossbank confirms the municipality meets the following eligibility requirements to receive the Municipal Revenue Sharing grant: </w:t>
      </w:r>
    </w:p>
    <w:p w14:paraId="01CB1A42" w14:textId="2895F575" w:rsidR="001D55B0" w:rsidRPr="001D55B0" w:rsidRDefault="001D55B0" w:rsidP="001D55B0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>
        <w:rPr>
          <w:rFonts w:cs="Calibri"/>
          <w:lang w:val="en-CA"/>
        </w:rPr>
        <w:tab/>
      </w:r>
      <w:r w:rsidRPr="001D55B0">
        <w:rPr>
          <w:rFonts w:cs="Calibri"/>
          <w:lang w:val="en-CA"/>
        </w:rPr>
        <w:t>• Submission of the 2023 Audited Financial Statement to the Ministry of Government Relations</w:t>
      </w:r>
    </w:p>
    <w:p w14:paraId="67BAF7FE" w14:textId="1BF6630C" w:rsidR="001D55B0" w:rsidRPr="001D55B0" w:rsidRDefault="001D55B0" w:rsidP="001D55B0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>
        <w:rPr>
          <w:rFonts w:cs="Calibri"/>
          <w:lang w:val="en-CA"/>
        </w:rPr>
        <w:tab/>
      </w:r>
      <w:r w:rsidRPr="001D55B0">
        <w:rPr>
          <w:rFonts w:cs="Calibri"/>
          <w:lang w:val="en-CA"/>
        </w:rPr>
        <w:t xml:space="preserve">• Submission of the 2023 Public Reporting on Municipal Waterworks to the Ministry of Government Relations </w:t>
      </w:r>
    </w:p>
    <w:p w14:paraId="0AC8B6F4" w14:textId="56427928" w:rsidR="001D55B0" w:rsidRPr="001D55B0" w:rsidRDefault="001D55B0" w:rsidP="001D55B0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>
        <w:rPr>
          <w:rFonts w:cs="Calibri"/>
          <w:lang w:val="en-CA"/>
        </w:rPr>
        <w:tab/>
      </w:r>
      <w:r w:rsidRPr="001D55B0">
        <w:rPr>
          <w:rFonts w:cs="Calibri"/>
          <w:lang w:val="en-CA"/>
        </w:rPr>
        <w:t>• In Good Standing with respect to the reporting and remittance of Education Property Taxes</w:t>
      </w:r>
    </w:p>
    <w:p w14:paraId="511F536E" w14:textId="4F2EDD68" w:rsidR="001D55B0" w:rsidRPr="001D55B0" w:rsidRDefault="001D55B0" w:rsidP="001D55B0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>
        <w:rPr>
          <w:rFonts w:cs="Calibri"/>
          <w:lang w:val="en-CA"/>
        </w:rPr>
        <w:tab/>
      </w:r>
      <w:r w:rsidRPr="001D55B0">
        <w:rPr>
          <w:rFonts w:cs="Calibri"/>
          <w:lang w:val="en-CA"/>
        </w:rPr>
        <w:t>• Adoption of a Council Procedures Bylaw</w:t>
      </w:r>
    </w:p>
    <w:p w14:paraId="39D083EB" w14:textId="4004403B" w:rsidR="001D55B0" w:rsidRPr="001D55B0" w:rsidRDefault="001D55B0" w:rsidP="001D55B0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>
        <w:rPr>
          <w:rFonts w:cs="Calibri"/>
          <w:lang w:val="en-CA"/>
        </w:rPr>
        <w:tab/>
      </w:r>
      <w:r w:rsidRPr="001D55B0">
        <w:rPr>
          <w:rFonts w:cs="Calibri"/>
          <w:lang w:val="en-CA"/>
        </w:rPr>
        <w:t xml:space="preserve">• Adoption of an Employee Code of Conduct; and </w:t>
      </w:r>
    </w:p>
    <w:p w14:paraId="30BE2E72" w14:textId="6D31CF78" w:rsidR="001D55B0" w:rsidRPr="001D55B0" w:rsidRDefault="001D55B0" w:rsidP="001D55B0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>
        <w:rPr>
          <w:rFonts w:cs="Calibri"/>
          <w:lang w:val="en-CA"/>
        </w:rPr>
        <w:tab/>
      </w:r>
      <w:r w:rsidRPr="001D55B0">
        <w:rPr>
          <w:rFonts w:cs="Calibri"/>
          <w:lang w:val="en-CA"/>
        </w:rPr>
        <w:t xml:space="preserve">• All members of council have filed and annually updated their Public Disclosure Statements, as required; and </w:t>
      </w:r>
    </w:p>
    <w:p w14:paraId="0B0896DF" w14:textId="77777777" w:rsidR="001D55B0" w:rsidRPr="001D55B0" w:rsidRDefault="001D55B0" w:rsidP="001D55B0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 w:rsidRPr="001D55B0">
        <w:rPr>
          <w:rFonts w:cs="Calibri"/>
          <w:lang w:val="en-CA"/>
        </w:rPr>
        <w:t> </w:t>
      </w:r>
    </w:p>
    <w:p w14:paraId="6390991D" w14:textId="31F4E9D2" w:rsidR="001D55B0" w:rsidRPr="001D55B0" w:rsidRDefault="001D55B0" w:rsidP="001D55B0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>
        <w:rPr>
          <w:rFonts w:cs="Calibri"/>
          <w:lang w:val="en-CA"/>
        </w:rPr>
        <w:tab/>
      </w:r>
      <w:r w:rsidRPr="001D55B0">
        <w:rPr>
          <w:rFonts w:cs="Calibri"/>
          <w:lang w:val="en-CA"/>
        </w:rPr>
        <w:t>That we authorize Anna Finlay to sign the Declaration of Eligibility and submit it to the Ministry of Government Relations.</w:t>
      </w:r>
    </w:p>
    <w:p w14:paraId="09EEBA78" w14:textId="3D4EDEE7" w:rsidR="001D55B0" w:rsidRDefault="001D55B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C7F2E5B" w14:textId="63D1E6BB" w:rsidR="00F704ED" w:rsidRDefault="00F704ED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DBAC3F4" w14:textId="77777777" w:rsidR="00F704ED" w:rsidRDefault="00F704ED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5338BB2" w14:textId="03198445" w:rsidR="003F00B3" w:rsidRDefault="003F00B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KIALL JENNETT BUSINESS CHANGE</w:t>
      </w:r>
    </w:p>
    <w:p w14:paraId="4B2BFDDD" w14:textId="09A4D138" w:rsidR="005051BC" w:rsidRPr="005051BC" w:rsidRDefault="005051BC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349/24</w:t>
      </w:r>
      <w:r>
        <w:rPr>
          <w:rFonts w:cs="Calibri"/>
        </w:rPr>
        <w:tab/>
        <w:t>Councillor Green – that the</w:t>
      </w:r>
      <w:r w:rsidR="00F704ED">
        <w:rPr>
          <w:rFonts w:cs="Calibri"/>
        </w:rPr>
        <w:t xml:space="preserve"> town of Mossbank approves the transfer of the </w:t>
      </w:r>
      <w:r>
        <w:rPr>
          <w:rFonts w:cs="Calibri"/>
        </w:rPr>
        <w:t>former United Church located at 114 4</w:t>
      </w:r>
      <w:r w:rsidRPr="005051BC">
        <w:rPr>
          <w:rFonts w:cs="Calibri"/>
          <w:vertAlign w:val="superscript"/>
        </w:rPr>
        <w:t>th</w:t>
      </w:r>
      <w:r>
        <w:rPr>
          <w:rFonts w:cs="Calibri"/>
        </w:rPr>
        <w:t xml:space="preserve"> Avenue W</w:t>
      </w:r>
      <w:r w:rsidR="00F704ED">
        <w:rPr>
          <w:rFonts w:cs="Calibri"/>
        </w:rPr>
        <w:t xml:space="preserve"> from Kiall and Sandra Jennett to Jennett Marketing and Agronomy Services Ltd. while still maintaining our first right of refusal on the sale of the property.</w:t>
      </w:r>
    </w:p>
    <w:p w14:paraId="2022848B" w14:textId="77777777" w:rsidR="003F00B3" w:rsidRDefault="003F00B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44E60796" w14:textId="1C724329" w:rsidR="00F704ED" w:rsidRDefault="00F704ED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  <w:b/>
          <w:bCs/>
        </w:rPr>
        <w:tab/>
      </w:r>
      <w:r>
        <w:rPr>
          <w:rFonts w:cs="Calibri"/>
        </w:rPr>
        <w:t>CARRIED</w:t>
      </w:r>
    </w:p>
    <w:p w14:paraId="7F8FFEDC" w14:textId="77777777" w:rsidR="00F704ED" w:rsidRDefault="00F704ED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46017DC" w14:textId="6D6A4CAE" w:rsidR="00F704ED" w:rsidRDefault="00F704ED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SNOW REMOVAL</w:t>
      </w:r>
    </w:p>
    <w:p w14:paraId="571A9C39" w14:textId="212B978A" w:rsidR="00F704ED" w:rsidRDefault="00F704ED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F704ED">
        <w:rPr>
          <w:rFonts w:cs="Calibri"/>
        </w:rPr>
        <w:t>350/24</w:t>
      </w:r>
      <w:r w:rsidRPr="00F704ED">
        <w:rPr>
          <w:rFonts w:cs="Calibri"/>
        </w:rPr>
        <w:tab/>
      </w:r>
      <w:r>
        <w:rPr>
          <w:rFonts w:cs="Calibri"/>
        </w:rPr>
        <w:t>Councillor Costley – That a tender be put out for snow removal</w:t>
      </w:r>
      <w:r w:rsidR="00865456">
        <w:rPr>
          <w:rFonts w:cs="Calibri"/>
        </w:rPr>
        <w:t xml:space="preserve"> for the Town of Mossbank.</w:t>
      </w:r>
    </w:p>
    <w:p w14:paraId="4F110AD1" w14:textId="77777777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6049944" w14:textId="646720CE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F834FEC" w14:textId="77777777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E084EA2" w14:textId="77777777" w:rsidR="0065037C" w:rsidRDefault="0065037C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239BC92C" w14:textId="77777777" w:rsidR="0065037C" w:rsidRDefault="0065037C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772B1951" w14:textId="7FBD7E1B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CHRISTMAS HOURS</w:t>
      </w:r>
    </w:p>
    <w:p w14:paraId="746073F0" w14:textId="04995E69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351/24</w:t>
      </w:r>
      <w:r>
        <w:rPr>
          <w:rFonts w:cs="Calibri"/>
        </w:rPr>
        <w:tab/>
        <w:t>Councillor Wolitski – That the town office be closed to the public December 24, 25 and 26</w:t>
      </w:r>
      <w:r w:rsidRPr="00865456">
        <w:rPr>
          <w:rFonts w:cs="Calibri"/>
          <w:vertAlign w:val="superscript"/>
        </w:rPr>
        <w:t>th</w:t>
      </w:r>
      <w:r>
        <w:rPr>
          <w:rFonts w:cs="Calibri"/>
        </w:rPr>
        <w:t>.</w:t>
      </w:r>
    </w:p>
    <w:p w14:paraId="2767738E" w14:textId="77777777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08A1D50" w14:textId="3DFF30BA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930070C" w14:textId="77777777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224AC1B" w14:textId="32C35E13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WAGE INCREASES</w:t>
      </w:r>
    </w:p>
    <w:p w14:paraId="7B67A179" w14:textId="1078B4F3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352/24</w:t>
      </w:r>
      <w:r>
        <w:rPr>
          <w:rFonts w:cs="Calibri"/>
        </w:rPr>
        <w:tab/>
        <w:t>Councillor Green – That discussion regarding any raises for employees be postponed until the 2025 Budget meeting.</w:t>
      </w:r>
    </w:p>
    <w:p w14:paraId="1FAD8721" w14:textId="77777777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7BB4231" w14:textId="49AAF64F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7EA0099" w14:textId="77777777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BC2B58C" w14:textId="692646F2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CONCRETE AT LANDFILL</w:t>
      </w:r>
    </w:p>
    <w:p w14:paraId="6E7A4AF5" w14:textId="28A8BF9F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353/24</w:t>
      </w:r>
      <w:r>
        <w:rPr>
          <w:rFonts w:cs="Calibri"/>
        </w:rPr>
        <w:tab/>
        <w:t>Councillor Wolitski – That discussion regarding the acceptance of concrete at the local landfill be postponed until administration has a chance to talk to Boire Trucking regarding disposal costs.</w:t>
      </w:r>
    </w:p>
    <w:p w14:paraId="6BED9262" w14:textId="77777777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C8693A0" w14:textId="2F5C4BAF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  <w:b/>
          <w:bCs/>
        </w:rPr>
        <w:tab/>
      </w:r>
      <w:r>
        <w:rPr>
          <w:rFonts w:cs="Calibri"/>
        </w:rPr>
        <w:t>CARRIED</w:t>
      </w:r>
    </w:p>
    <w:p w14:paraId="0C83835B" w14:textId="77777777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613368F" w14:textId="0FEA4FD4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CHRISTMAS GIFT</w:t>
      </w:r>
    </w:p>
    <w:p w14:paraId="00345485" w14:textId="71A22ED9" w:rsidR="00865456" w:rsidRDefault="0086545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354/24</w:t>
      </w:r>
      <w:r>
        <w:rPr>
          <w:rFonts w:cs="Calibri"/>
        </w:rPr>
        <w:tab/>
        <w:t xml:space="preserve">Councillor Wolitski – That </w:t>
      </w:r>
      <w:r w:rsidR="009E7DAF">
        <w:rPr>
          <w:rFonts w:cs="Calibri"/>
        </w:rPr>
        <w:t>$75 gift certificates to a local business of the employees’ choosing be approved for Christmas Gifts for town employees at a total cost of $450.</w:t>
      </w:r>
    </w:p>
    <w:p w14:paraId="0339F317" w14:textId="7777777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523E565" w14:textId="2E5EA750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40E5E2F" w14:textId="7777777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14B4898" w14:textId="3A896D33" w:rsidR="009E7DAF" w:rsidRP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 xml:space="preserve">9:34 Councillor Wolitski left for conflict of interest </w:t>
      </w:r>
    </w:p>
    <w:p w14:paraId="35AC34DA" w14:textId="7777777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E897463" w14:textId="38937E1E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NEW ADMINISTRATIVE HIRE</w:t>
      </w:r>
    </w:p>
    <w:p w14:paraId="51B0F47E" w14:textId="444006E3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355/24</w:t>
      </w:r>
      <w:r>
        <w:rPr>
          <w:rFonts w:cs="Calibri"/>
        </w:rPr>
        <w:tab/>
        <w:t xml:space="preserve">Councillor Green – That administration hire Taysha Siebeneich as the new administrative assistant, replacing Kate Modon, at a rate of $18 per hour as of December 1, 2024. </w:t>
      </w:r>
    </w:p>
    <w:p w14:paraId="1760E9BF" w14:textId="18F4C630" w:rsidR="009E7DAF" w:rsidRDefault="009E7DAF" w:rsidP="009E7DAF">
      <w:pPr>
        <w:tabs>
          <w:tab w:val="center" w:pos="0"/>
        </w:tabs>
        <w:spacing w:after="0" w:line="240" w:lineRule="auto"/>
        <w:rPr>
          <w:rFonts w:cs="Calibri"/>
        </w:rPr>
      </w:pPr>
    </w:p>
    <w:p w14:paraId="7128A3F0" w14:textId="7EAF517E" w:rsidR="009E7DAF" w:rsidRDefault="009E7DAF" w:rsidP="009E7DA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9B026CA" w14:textId="7777777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04865CD" w14:textId="4F8101BF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9:36 Councillor Wolitski rejoined meeting</w:t>
      </w:r>
    </w:p>
    <w:p w14:paraId="045638F4" w14:textId="7777777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</w:p>
    <w:p w14:paraId="23949703" w14:textId="79B034CF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E NOTICES</w:t>
      </w:r>
    </w:p>
    <w:p w14:paraId="6F8C720F" w14:textId="69568CF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356/24</w:t>
      </w:r>
      <w:r>
        <w:rPr>
          <w:rFonts w:cs="Calibri"/>
        </w:rPr>
        <w:tab/>
        <w:t>Councillor Nagel – That discussion regarding the purchase of E notices extension from Munisoft be postponed until the budget meeting.</w:t>
      </w:r>
    </w:p>
    <w:p w14:paraId="74B3A14C" w14:textId="7777777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01BF7D2" w14:textId="595C41CB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9C7AEB4" w14:textId="7777777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7D02B25" w14:textId="0C420CF3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TSS GRANT</w:t>
      </w:r>
    </w:p>
    <w:p w14:paraId="1FF4F109" w14:textId="31D0BAF5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357/24</w:t>
      </w:r>
      <w:r>
        <w:rPr>
          <w:rFonts w:cs="Calibri"/>
        </w:rPr>
        <w:tab/>
        <w:t>Councillor Nagel – that discussion regarding the use of the Targeted Sector Support Grant for the purchase of a new zoning bylaw be postponed indefinitely.</w:t>
      </w:r>
    </w:p>
    <w:p w14:paraId="4F6A1C30" w14:textId="7777777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3366B5A" w14:textId="7F0CF30F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2A0EF23" w14:textId="7777777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11F2341" w14:textId="777B4B61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CAO VACATION PAYOUT</w:t>
      </w:r>
    </w:p>
    <w:p w14:paraId="53AD3F4D" w14:textId="46EA4AF9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358/24</w:t>
      </w:r>
      <w:r>
        <w:rPr>
          <w:rFonts w:cs="Calibri"/>
        </w:rPr>
        <w:tab/>
        <w:t>Councillor Wolitski – that council payout one week of accrued vacation from 2023 to Anna Finlay at a cost of $884.40.</w:t>
      </w:r>
    </w:p>
    <w:p w14:paraId="4DD5723E" w14:textId="77777777" w:rsidR="009E7DAF" w:rsidRDefault="009E7DA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3B42E76" w14:textId="026724B6" w:rsidR="009E7DAF" w:rsidRDefault="009E7DAF" w:rsidP="009E7DA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D83C6B5" w14:textId="77777777" w:rsidR="00457CC3" w:rsidRDefault="00457CC3" w:rsidP="009E7DA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8B93314" w14:textId="769886EF" w:rsidR="00457CC3" w:rsidRDefault="00457CC3" w:rsidP="009E7DA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STRATEGIC MEETING</w:t>
      </w:r>
    </w:p>
    <w:p w14:paraId="6EDAD190" w14:textId="06E52382" w:rsidR="00457CC3" w:rsidRDefault="00457CC3" w:rsidP="009E7DA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359/24</w:t>
      </w:r>
      <w:r>
        <w:rPr>
          <w:rFonts w:cs="Calibri"/>
        </w:rPr>
        <w:tab/>
        <w:t>Councillor Costley – That a strategic planning session be set for Saturday February 15</w:t>
      </w:r>
      <w:r w:rsidRPr="00457CC3">
        <w:rPr>
          <w:rFonts w:cs="Calibri"/>
          <w:vertAlign w:val="superscript"/>
        </w:rPr>
        <w:t>th</w:t>
      </w:r>
      <w:r>
        <w:rPr>
          <w:rFonts w:cs="Calibri"/>
        </w:rPr>
        <w:t xml:space="preserve"> 2025 from 10-2 and that a $50 budget be set for food.</w:t>
      </w:r>
    </w:p>
    <w:p w14:paraId="6BD9B9AD" w14:textId="77777777" w:rsidR="00457CC3" w:rsidRDefault="00457CC3" w:rsidP="009E7DA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F8999AF" w14:textId="1BED24B7" w:rsidR="00457CC3" w:rsidRPr="00457CC3" w:rsidRDefault="00457CC3" w:rsidP="009E7DA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977D7A9" w14:textId="77777777" w:rsidR="003C3F59" w:rsidRDefault="003C3F59" w:rsidP="003C3F59">
      <w:pPr>
        <w:tabs>
          <w:tab w:val="center" w:pos="0"/>
        </w:tabs>
        <w:spacing w:after="0" w:line="240" w:lineRule="auto"/>
        <w:rPr>
          <w:rFonts w:cs="Calibri"/>
        </w:rPr>
      </w:pPr>
    </w:p>
    <w:p w14:paraId="05996F20" w14:textId="149E79CF" w:rsidR="003C3F59" w:rsidRPr="007109F7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NEXT COUNCIL MEETING –</w:t>
      </w:r>
      <w:r w:rsidR="009E7DAF">
        <w:rPr>
          <w:rFonts w:cs="Calibri"/>
          <w:b/>
          <w:bCs/>
        </w:rPr>
        <w:t xml:space="preserve"> January 13th</w:t>
      </w:r>
      <w:r w:rsidR="00965803">
        <w:rPr>
          <w:rFonts w:cs="Calibri"/>
          <w:b/>
          <w:bCs/>
        </w:rPr>
        <w:t>, 2024</w:t>
      </w:r>
    </w:p>
    <w:p w14:paraId="6A48D47F" w14:textId="77777777" w:rsidR="003C3F59" w:rsidRPr="00573375" w:rsidRDefault="003C3F59" w:rsidP="003C3F59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70CFCFC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Pr="00266927">
        <w:rPr>
          <w:rFonts w:cs="Calibri"/>
          <w:b/>
          <w:bCs/>
        </w:rPr>
        <w:t>DJOURNMENT</w:t>
      </w:r>
    </w:p>
    <w:p w14:paraId="1851F1CB" w14:textId="486ECF63" w:rsidR="003C3F59" w:rsidRPr="008B2E15" w:rsidRDefault="009E7DAF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3</w:t>
      </w:r>
      <w:r w:rsidR="00457CC3">
        <w:rPr>
          <w:rFonts w:cs="Calibri"/>
        </w:rPr>
        <w:t>60</w:t>
      </w:r>
      <w:r w:rsidR="003C3F59">
        <w:rPr>
          <w:rFonts w:cs="Calibri"/>
        </w:rPr>
        <w:t>/24</w:t>
      </w:r>
      <w:r w:rsidR="003C3F59">
        <w:rPr>
          <w:rFonts w:cs="Calibri"/>
        </w:rPr>
        <w:tab/>
      </w:r>
      <w:r w:rsidR="00965803">
        <w:rPr>
          <w:rFonts w:cs="Calibri"/>
        </w:rPr>
        <w:t xml:space="preserve">Councilor </w:t>
      </w:r>
      <w:r>
        <w:rPr>
          <w:rFonts w:cs="Calibri"/>
        </w:rPr>
        <w:t>Nagel</w:t>
      </w:r>
      <w:r w:rsidR="0075497A">
        <w:rPr>
          <w:rFonts w:cs="Calibri"/>
        </w:rPr>
        <w:t>- Meeting adjournment</w:t>
      </w:r>
      <w:r w:rsidR="003C3F59">
        <w:rPr>
          <w:rFonts w:cs="Calibri"/>
        </w:rPr>
        <w:t xml:space="preserve"> at </w:t>
      </w:r>
      <w:r>
        <w:rPr>
          <w:rFonts w:cs="Calibri"/>
        </w:rPr>
        <w:t>9:58</w:t>
      </w:r>
      <w:r w:rsidR="003C3F59">
        <w:rPr>
          <w:rFonts w:cs="Calibri"/>
        </w:rPr>
        <w:t xml:space="preserve"> pm.</w:t>
      </w:r>
    </w:p>
    <w:p w14:paraId="1AB5AC99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46AB37BB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          </w:t>
      </w:r>
      <w:r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3185EC15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23B50D14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73C3904E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3083EA96" w14:textId="77777777" w:rsidR="003C3F59" w:rsidRPr="007F3688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4FCB45D9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44436901" w14:textId="77777777" w:rsidR="003C3F59" w:rsidRPr="007F3688" w:rsidRDefault="003C3F59" w:rsidP="003C3F59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lastRenderedPageBreak/>
        <w:tab/>
      </w:r>
      <w:r>
        <w:rPr>
          <w:rFonts w:cs="Calibri"/>
          <w:i/>
        </w:rPr>
        <w:t>Greg Foreman</w:t>
      </w:r>
      <w:r w:rsidRPr="007F3688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92016AA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0F1266A8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4FF8E7EA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228A1EA7" w14:textId="39E25FE2" w:rsidR="0092789F" w:rsidRPr="003C3F59" w:rsidRDefault="003C3F59" w:rsidP="0065037C">
      <w:pPr>
        <w:pStyle w:val="NoSpacing"/>
        <w:tabs>
          <w:tab w:val="center" w:pos="7200"/>
        </w:tabs>
      </w:pPr>
      <w:r>
        <w:rPr>
          <w:rFonts w:cs="Calibri"/>
        </w:rPr>
        <w:tab/>
      </w:r>
      <w:r>
        <w:rPr>
          <w:rFonts w:cs="Calibri"/>
          <w:i/>
        </w:rPr>
        <w:t>Anna Finlay,</w:t>
      </w:r>
      <w:r w:rsidRPr="001C3DDC">
        <w:rPr>
          <w:rFonts w:cs="Calibri"/>
          <w:i/>
        </w:rPr>
        <w:t xml:space="preserve"> </w:t>
      </w:r>
      <w:r>
        <w:rPr>
          <w:rFonts w:cs="Calibri"/>
          <w:i/>
        </w:rPr>
        <w:t xml:space="preserve"> CAO</w:t>
      </w:r>
      <w:r>
        <w:rPr>
          <w:rFonts w:cs="Calibri"/>
          <w:i/>
        </w:rPr>
        <w:tab/>
        <w:t xml:space="preserve">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Pr="009F0A94">
        <w:rPr>
          <w:rFonts w:cs="Calibri"/>
          <w:u w:val="single"/>
        </w:rPr>
        <w:t xml:space="preserve">      </w:t>
      </w:r>
    </w:p>
    <w:sectPr w:rsidR="0092789F" w:rsidRPr="003C3F59" w:rsidSect="003C3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97DC" w14:textId="77777777" w:rsidR="00813858" w:rsidRDefault="00813858">
      <w:pPr>
        <w:spacing w:after="0" w:line="240" w:lineRule="auto"/>
      </w:pPr>
      <w:r>
        <w:separator/>
      </w:r>
    </w:p>
  </w:endnote>
  <w:endnote w:type="continuationSeparator" w:id="0">
    <w:p w14:paraId="539C5F00" w14:textId="77777777" w:rsidR="00813858" w:rsidRDefault="00813858">
      <w:pPr>
        <w:spacing w:after="0" w:line="240" w:lineRule="auto"/>
      </w:pPr>
      <w:r>
        <w:continuationSeparator/>
      </w:r>
    </w:p>
  </w:endnote>
  <w:endnote w:type="continuationNotice" w:id="1">
    <w:p w14:paraId="5340461B" w14:textId="77777777" w:rsidR="0065037C" w:rsidRDefault="00650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3B6A" w14:textId="77777777" w:rsidR="00004301" w:rsidRDefault="0000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0735" w14:textId="77777777" w:rsidR="00004301" w:rsidRDefault="00004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3E91" w14:textId="77777777" w:rsidR="00004301" w:rsidRDefault="0000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7480" w14:textId="77777777" w:rsidR="00813858" w:rsidRDefault="00813858">
      <w:pPr>
        <w:spacing w:after="0" w:line="240" w:lineRule="auto"/>
      </w:pPr>
      <w:r>
        <w:separator/>
      </w:r>
    </w:p>
  </w:footnote>
  <w:footnote w:type="continuationSeparator" w:id="0">
    <w:p w14:paraId="1C53ECCA" w14:textId="77777777" w:rsidR="00813858" w:rsidRDefault="00813858">
      <w:pPr>
        <w:spacing w:after="0" w:line="240" w:lineRule="auto"/>
      </w:pPr>
      <w:r>
        <w:continuationSeparator/>
      </w:r>
    </w:p>
  </w:footnote>
  <w:footnote w:type="continuationNotice" w:id="1">
    <w:p w14:paraId="5718D018" w14:textId="77777777" w:rsidR="0065037C" w:rsidRDefault="00650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3BA9" w14:textId="77777777" w:rsidR="00004301" w:rsidRDefault="0000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E5510F" wp14:editId="3B6373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69000" cy="2410460"/>
              <wp:effectExtent l="0" t="1524000" r="0" b="1304290"/>
              <wp:wrapNone/>
              <wp:docPr id="7734653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69000" cy="2410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24B" w14:textId="77777777" w:rsidR="00004301" w:rsidRDefault="00004301" w:rsidP="004B0808">
                          <w:pPr>
                            <w:jc w:val="center"/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5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0pt;height:18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B49E24B" w14:textId="77777777" w:rsidR="00004301" w:rsidRDefault="00004301" w:rsidP="004B0808">
                    <w:pPr>
                      <w:jc w:val="center"/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D4E0" w14:textId="77777777" w:rsidR="00004301" w:rsidRDefault="00004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99DA" w14:textId="77777777" w:rsidR="00004301" w:rsidRDefault="00004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043B7"/>
    <w:multiLevelType w:val="hybridMultilevel"/>
    <w:tmpl w:val="57E0A2A4"/>
    <w:lvl w:ilvl="0" w:tplc="C49658E8">
      <w:numFmt w:val="bullet"/>
      <w:lvlText w:val="-"/>
      <w:lvlJc w:val="left"/>
      <w:pPr>
        <w:ind w:left="150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6779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9"/>
    <w:rsid w:val="00004301"/>
    <w:rsid w:val="00022230"/>
    <w:rsid w:val="0004341F"/>
    <w:rsid w:val="000D6BC1"/>
    <w:rsid w:val="00170E07"/>
    <w:rsid w:val="001A11FA"/>
    <w:rsid w:val="001B1B9F"/>
    <w:rsid w:val="001D55B0"/>
    <w:rsid w:val="001F0BBF"/>
    <w:rsid w:val="002720DD"/>
    <w:rsid w:val="003719B9"/>
    <w:rsid w:val="003759FC"/>
    <w:rsid w:val="00387F07"/>
    <w:rsid w:val="003B1DA2"/>
    <w:rsid w:val="003C3F59"/>
    <w:rsid w:val="003D3DD1"/>
    <w:rsid w:val="003F00B3"/>
    <w:rsid w:val="003F2076"/>
    <w:rsid w:val="00457CC3"/>
    <w:rsid w:val="00486AA0"/>
    <w:rsid w:val="004A285B"/>
    <w:rsid w:val="004D3E98"/>
    <w:rsid w:val="005051BC"/>
    <w:rsid w:val="0065037C"/>
    <w:rsid w:val="00686BB4"/>
    <w:rsid w:val="00743118"/>
    <w:rsid w:val="0075497A"/>
    <w:rsid w:val="007E27A4"/>
    <w:rsid w:val="007E539A"/>
    <w:rsid w:val="00813858"/>
    <w:rsid w:val="00852379"/>
    <w:rsid w:val="008643B8"/>
    <w:rsid w:val="00865456"/>
    <w:rsid w:val="00921DFD"/>
    <w:rsid w:val="0092789F"/>
    <w:rsid w:val="00945456"/>
    <w:rsid w:val="00965803"/>
    <w:rsid w:val="009A1E87"/>
    <w:rsid w:val="009E7DAF"/>
    <w:rsid w:val="00A91BD7"/>
    <w:rsid w:val="00B0673C"/>
    <w:rsid w:val="00B739EC"/>
    <w:rsid w:val="00BF2E5A"/>
    <w:rsid w:val="00C15F51"/>
    <w:rsid w:val="00C67B85"/>
    <w:rsid w:val="00D309AF"/>
    <w:rsid w:val="00D40D03"/>
    <w:rsid w:val="00D84D40"/>
    <w:rsid w:val="00DA20B9"/>
    <w:rsid w:val="00DC7C81"/>
    <w:rsid w:val="00E0543E"/>
    <w:rsid w:val="00E21326"/>
    <w:rsid w:val="00EB144D"/>
    <w:rsid w:val="00EC152B"/>
    <w:rsid w:val="00ED1040"/>
    <w:rsid w:val="00F704ED"/>
    <w:rsid w:val="00FD6005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D75E"/>
  <w15:chartTrackingRefBased/>
  <w15:docId w15:val="{C57894DA-0CDF-4C2A-AF22-09BC179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59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F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3F5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D55B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037C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99FF-AAA9-4F65-BD80-FEB6BAE1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Anna Finlay</cp:lastModifiedBy>
  <cp:revision>5</cp:revision>
  <cp:lastPrinted>2024-12-06T21:13:00Z</cp:lastPrinted>
  <dcterms:created xsi:type="dcterms:W3CDTF">2024-12-20T22:15:00Z</dcterms:created>
  <dcterms:modified xsi:type="dcterms:W3CDTF">2025-01-20T18:32:00Z</dcterms:modified>
</cp:coreProperties>
</file>